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81" w:rsidRPr="00FA1781" w:rsidRDefault="00FA1781" w:rsidP="00FA1781">
      <w:pPr>
        <w:spacing w:line="168" w:lineRule="atLeast"/>
        <w:outlineLvl w:val="0"/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pt-BR"/>
        </w:rPr>
      </w:pPr>
      <w:r w:rsidRPr="00FA1781"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pt-BR"/>
        </w:rPr>
        <w:t xml:space="preserve">Mauro Cunha, da Amec, é indicado para o conselho da </w:t>
      </w:r>
      <w:proofErr w:type="gramStart"/>
      <w:r w:rsidRPr="00FA1781"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pt-BR"/>
        </w:rPr>
        <w:t>Trisul</w:t>
      </w:r>
      <w:proofErr w:type="gramEnd"/>
    </w:p>
    <w:p w:rsidR="00FA1781" w:rsidRPr="00FA1781" w:rsidRDefault="00FA1781" w:rsidP="00FA1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t-BR"/>
        </w:rPr>
        <w:t>11/04/2013</w:t>
      </w:r>
      <w:bookmarkStart w:id="0" w:name="_GoBack"/>
      <w:bookmarkEnd w:id="0"/>
    </w:p>
    <w:p w:rsidR="00FA1781" w:rsidRPr="00FA1781" w:rsidRDefault="00FA1781" w:rsidP="00FA1781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FA1781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Por </w:t>
      </w:r>
      <w:r w:rsidRPr="00FA17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Ana Paula </w:t>
      </w:r>
      <w:proofErr w:type="spellStart"/>
      <w:r w:rsidRPr="00FA17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Ragazzi</w:t>
      </w:r>
      <w:proofErr w:type="spellEnd"/>
      <w:r w:rsidRPr="00FA17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| Valor</w:t>
      </w:r>
    </w:p>
    <w:p w:rsidR="00FA1781" w:rsidRPr="00FA1781" w:rsidRDefault="00FA1781" w:rsidP="00FA1781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FA1781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pt-BR"/>
        </w:rPr>
        <w:t>SÃO PAULO - </w:t>
      </w:r>
      <w:r w:rsidRPr="00FA178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A chapa indicada pela incorporadora Trisul para compor seu novo conselho de administração mantém os cinco atuais integrantes e inclui um novo membro, Mauro Cunha, presidente da Associação dos Investidores no Mercado de Capitais (Amec). Cunha foi </w:t>
      </w:r>
      <w:proofErr w:type="gramStart"/>
      <w:r w:rsidRPr="00FA178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indicado</w:t>
      </w:r>
      <w:proofErr w:type="gramEnd"/>
      <w:r w:rsidRPr="00FA178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para o conselho pela gestora de recursos Polo Capital, que tem participação de 14,28% no capital da Trisul, e pelo </w:t>
      </w:r>
      <w:proofErr w:type="spellStart"/>
      <w:r w:rsidRPr="00FA178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Vinson</w:t>
      </w:r>
      <w:proofErr w:type="spellEnd"/>
      <w:r w:rsidRPr="00FA178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</w:t>
      </w:r>
      <w:proofErr w:type="spellStart"/>
      <w:r w:rsidRPr="00FA178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Fund</w:t>
      </w:r>
      <w:proofErr w:type="spellEnd"/>
      <w:r w:rsidRPr="00FA178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, com sede em </w:t>
      </w:r>
      <w:proofErr w:type="spellStart"/>
      <w:r w:rsidRPr="00FA178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Delaware</w:t>
      </w:r>
      <w:proofErr w:type="spellEnd"/>
      <w:r w:rsidRPr="00FA178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(EUA), cuja participação é inferior a 5%.</w:t>
      </w:r>
    </w:p>
    <w:p w:rsidR="00FA1781" w:rsidRPr="00FA1781" w:rsidRDefault="00FA1781" w:rsidP="00FA1781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FA178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Cunha, indicado pelos minoritários, está na chapa apoiada pela administração e controladores da empresa.</w:t>
      </w:r>
    </w:p>
    <w:p w:rsidR="00FA1781" w:rsidRPr="00FA1781" w:rsidRDefault="00FA1781" w:rsidP="00FA1781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FA178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A Trisul também deverá aprovar, em assembleia marcada para 22 de abril, que seu conselho será composto por seis integrantes, com mandato de dois anos. O estatuto atual prevê um número mínimo de cinco e máximo de nove. A empresa justifica a decisão com a intenção de dar mais previsibilidade do número de membros do conselho e de “evitar a majoração dos custos relacionados à remuneração da administração”.</w:t>
      </w:r>
    </w:p>
    <w:p w:rsidR="00FA1781" w:rsidRPr="00FA1781" w:rsidRDefault="00FA1781" w:rsidP="00FA1781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FA178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A chapa propõe a reeleição de Michel </w:t>
      </w:r>
      <w:proofErr w:type="spellStart"/>
      <w:r w:rsidRPr="00FA178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Esper</w:t>
      </w:r>
      <w:proofErr w:type="spellEnd"/>
      <w:r w:rsidRPr="00FA178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Saad Junior, atual presidente do conselho, Jorge Roberto Cury, Jorge Cury Neto, atual diretor-presidente, Ronaldo José Sayeg e Raul Carlos Pereira Barreto, conselheiro independente e com perfil ligado à área financeira.</w:t>
      </w:r>
    </w:p>
    <w:p w:rsidR="00FA1781" w:rsidRPr="00FA1781" w:rsidRDefault="00FA1781" w:rsidP="00FA1781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FA178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(</w:t>
      </w:r>
      <w:r w:rsidRPr="00FA1781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pt-BR"/>
        </w:rPr>
        <w:t xml:space="preserve">Ana Paula </w:t>
      </w:r>
      <w:proofErr w:type="spellStart"/>
      <w:r w:rsidRPr="00FA1781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pt-BR"/>
        </w:rPr>
        <w:t>Ragazzi</w:t>
      </w:r>
      <w:proofErr w:type="spellEnd"/>
      <w:r w:rsidRPr="00FA178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 | Valor)</w:t>
      </w:r>
    </w:p>
    <w:p w:rsidR="00FA1781" w:rsidRPr="00FA1781" w:rsidRDefault="00FA1781" w:rsidP="00FA1781">
      <w:pPr>
        <w:spacing w:after="192" w:line="240" w:lineRule="auto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pt-BR"/>
        </w:rPr>
      </w:pPr>
      <w:r w:rsidRPr="00FA1781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pt-BR"/>
        </w:rPr>
        <w:br/>
      </w:r>
      <w:r w:rsidRPr="00FA1781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pt-BR"/>
        </w:rPr>
        <w:br/>
        <w:t>Leia mais em:</w:t>
      </w:r>
    </w:p>
    <w:p w:rsidR="00504DB0" w:rsidRDefault="00FA1781" w:rsidP="00FA1781">
      <w:hyperlink r:id="rId6" w:anchor="ixzz2RtB5Kiao" w:history="1">
        <w:r w:rsidRPr="00FA1781">
          <w:rPr>
            <w:rFonts w:ascii="Georgia" w:eastAsia="Times New Roman" w:hAnsi="Georgia" w:cs="Times New Roman"/>
            <w:color w:val="003399"/>
            <w:sz w:val="19"/>
            <w:szCs w:val="19"/>
            <w:lang w:eastAsia="pt-BR"/>
          </w:rPr>
          <w:t>http://www.valor.com.br/carreira/3083344/mauro-cunha-da-amec-e-indicado-para-o-conselho-da-trisul#ixzz2RtB5Kiao</w:t>
        </w:r>
      </w:hyperlink>
    </w:p>
    <w:sectPr w:rsidR="00504D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56F8"/>
    <w:multiLevelType w:val="multilevel"/>
    <w:tmpl w:val="73D4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81"/>
    <w:rsid w:val="00504DB0"/>
    <w:rsid w:val="00FA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A1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178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A178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A1781"/>
  </w:style>
  <w:style w:type="character" w:styleId="Forte">
    <w:name w:val="Strong"/>
    <w:basedOn w:val="Fontepargpadro"/>
    <w:uiPriority w:val="22"/>
    <w:qFormat/>
    <w:rsid w:val="00FA17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ticia-creditos">
    <w:name w:val="noticia-creditos"/>
    <w:basedOn w:val="Normal"/>
    <w:rsid w:val="00FA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A1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178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A178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A1781"/>
  </w:style>
  <w:style w:type="character" w:styleId="Forte">
    <w:name w:val="Strong"/>
    <w:basedOn w:val="Fontepargpadro"/>
    <w:uiPriority w:val="22"/>
    <w:qFormat/>
    <w:rsid w:val="00FA17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ticia-creditos">
    <w:name w:val="noticia-creditos"/>
    <w:basedOn w:val="Normal"/>
    <w:rsid w:val="00FA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7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871">
          <w:marLeft w:val="0"/>
          <w:marRight w:val="0"/>
          <w:marTop w:val="0"/>
          <w:marBottom w:val="300"/>
          <w:divBdr>
            <w:top w:val="single" w:sz="24" w:space="7" w:color="D1D1D1"/>
            <w:left w:val="single" w:sz="2" w:space="0" w:color="D1D1D1"/>
            <w:bottom w:val="single" w:sz="6" w:space="7" w:color="D1D1D1"/>
            <w:right w:val="single" w:sz="2" w:space="0" w:color="D1D1D1"/>
          </w:divBdr>
          <w:divsChild>
            <w:div w:id="14866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4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or.com.br/carreira/3083344/mauro-cunha-da-amec-e-indicado-para-o-conselho-da-trisu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daniela.zolko</dc:creator>
  <cp:lastModifiedBy>daniela.zolko</cp:lastModifiedBy>
  <cp:revision>1</cp:revision>
  <dcterms:created xsi:type="dcterms:W3CDTF">2013-04-29T21:10:00Z</dcterms:created>
  <dcterms:modified xsi:type="dcterms:W3CDTF">2013-04-29T21:10:00Z</dcterms:modified>
</cp:coreProperties>
</file>